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9040" w14:textId="4E995BC8" w:rsidR="00B27F12" w:rsidRDefault="00B27F12" w:rsidP="00DD3902">
      <w:pPr>
        <w:tabs>
          <w:tab w:val="right" w:pos="9360"/>
        </w:tabs>
        <w:jc w:val="center"/>
      </w:pPr>
      <w:r>
        <w:t>Jodi Brown</w:t>
      </w:r>
      <w:r w:rsidR="005C658A">
        <w:t xml:space="preserve"> Steifel</w:t>
      </w:r>
    </w:p>
    <w:p w14:paraId="1D621EC9" w14:textId="196B3BBB" w:rsidR="00B27F12" w:rsidRDefault="00491EBD" w:rsidP="00DD3902">
      <w:pPr>
        <w:tabs>
          <w:tab w:val="right" w:pos="9360"/>
        </w:tabs>
        <w:jc w:val="center"/>
      </w:pPr>
      <w:hyperlink r:id="rId4" w:history="1">
        <w:r w:rsidRPr="000E7586">
          <w:rPr>
            <w:rStyle w:val="Hyperlink"/>
          </w:rPr>
          <w:t>Jodibrown.art@gmail.com</w:t>
        </w:r>
      </w:hyperlink>
    </w:p>
    <w:p w14:paraId="70A70FA1" w14:textId="7C241EFC" w:rsidR="00491EBD" w:rsidRDefault="00816D3A" w:rsidP="00DD3902">
      <w:pPr>
        <w:tabs>
          <w:tab w:val="right" w:pos="9360"/>
        </w:tabs>
        <w:jc w:val="center"/>
      </w:pPr>
      <w:r>
        <w:t>www.Jodibrownstudio.com</w:t>
      </w:r>
    </w:p>
    <w:p w14:paraId="286D8AD6" w14:textId="1192B487" w:rsidR="00491EBD" w:rsidRDefault="008A2308" w:rsidP="00DD3902">
      <w:pPr>
        <w:tabs>
          <w:tab w:val="right" w:pos="9360"/>
        </w:tabs>
        <w:jc w:val="center"/>
      </w:pPr>
      <w:proofErr w:type="gramStart"/>
      <w:r>
        <w:t>@Jodibrownstudio</w:t>
      </w:r>
      <w:proofErr w:type="gramEnd"/>
    </w:p>
    <w:p w14:paraId="59404F9C" w14:textId="77777777" w:rsidR="00B27F12" w:rsidRPr="005C658A" w:rsidRDefault="00B27F12" w:rsidP="00DD3902">
      <w:pPr>
        <w:tabs>
          <w:tab w:val="right" w:pos="9360"/>
        </w:tabs>
        <w:rPr>
          <w:b/>
          <w:bCs/>
          <w:sz w:val="28"/>
          <w:szCs w:val="28"/>
        </w:rPr>
      </w:pPr>
      <w:r w:rsidRPr="005C658A">
        <w:rPr>
          <w:b/>
          <w:bCs/>
          <w:sz w:val="28"/>
          <w:szCs w:val="28"/>
        </w:rPr>
        <w:t>Education</w:t>
      </w:r>
    </w:p>
    <w:p w14:paraId="4D278EC6" w14:textId="4B346A25" w:rsidR="00B27F12" w:rsidRPr="005C658A" w:rsidRDefault="00A333FE" w:rsidP="00DD3902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2015: </w:t>
      </w:r>
      <w:r w:rsidR="005C658A" w:rsidRPr="005C658A">
        <w:rPr>
          <w:b/>
          <w:bCs/>
        </w:rPr>
        <w:t>Master of Fine Art</w:t>
      </w:r>
    </w:p>
    <w:p w14:paraId="0A4954FC" w14:textId="34D8E5EF" w:rsidR="00642BA2" w:rsidRDefault="00B27F12" w:rsidP="00DD3902">
      <w:pPr>
        <w:tabs>
          <w:tab w:val="right" w:pos="9360"/>
        </w:tabs>
        <w:jc w:val="right"/>
      </w:pPr>
      <w:r>
        <w:t>The New York Academy of Art</w:t>
      </w:r>
      <w:r w:rsidR="00DD3902">
        <w:tab/>
      </w:r>
    </w:p>
    <w:p w14:paraId="033C465F" w14:textId="0AA10D12" w:rsidR="00B27F12" w:rsidRPr="005E0F69" w:rsidRDefault="00A333FE" w:rsidP="00DD3902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2013: </w:t>
      </w:r>
      <w:r w:rsidR="005C658A" w:rsidRPr="005E0F69">
        <w:rPr>
          <w:b/>
          <w:bCs/>
        </w:rPr>
        <w:t>Bachelor of Fine Art</w:t>
      </w:r>
    </w:p>
    <w:p w14:paraId="3A6461A9" w14:textId="752AEBB2" w:rsidR="00B27F12" w:rsidRDefault="00B27F12" w:rsidP="00DD3902">
      <w:pPr>
        <w:tabs>
          <w:tab w:val="right" w:pos="9360"/>
        </w:tabs>
        <w:jc w:val="right"/>
      </w:pPr>
      <w:r>
        <w:t xml:space="preserve">Paier College of Art </w:t>
      </w:r>
      <w:r w:rsidR="00DD3902">
        <w:tab/>
      </w:r>
    </w:p>
    <w:p w14:paraId="73B34C8D" w14:textId="77777777" w:rsidR="00B27F12" w:rsidRDefault="00B27F12" w:rsidP="00DD3902">
      <w:pPr>
        <w:tabs>
          <w:tab w:val="right" w:pos="9360"/>
        </w:tabs>
      </w:pPr>
    </w:p>
    <w:p w14:paraId="4F71967F" w14:textId="73B14BBB" w:rsidR="00B27F12" w:rsidRDefault="00B27F12" w:rsidP="00DD3902">
      <w:pPr>
        <w:tabs>
          <w:tab w:val="right" w:pos="9360"/>
        </w:tabs>
        <w:rPr>
          <w:b/>
          <w:bCs/>
          <w:sz w:val="28"/>
          <w:szCs w:val="28"/>
        </w:rPr>
      </w:pPr>
      <w:r w:rsidRPr="00201BC2">
        <w:rPr>
          <w:b/>
          <w:bCs/>
          <w:sz w:val="28"/>
          <w:szCs w:val="28"/>
        </w:rPr>
        <w:t>Awards</w:t>
      </w:r>
    </w:p>
    <w:p w14:paraId="148979DB" w14:textId="512E20BD" w:rsidR="00672DA4" w:rsidRPr="007759B6" w:rsidRDefault="00672DA4" w:rsidP="00DD3902">
      <w:pPr>
        <w:tabs>
          <w:tab w:val="right" w:pos="9360"/>
        </w:tabs>
      </w:pPr>
      <w:r w:rsidRPr="00A333FE">
        <w:rPr>
          <w:b/>
          <w:bCs/>
        </w:rPr>
        <w:t>2025:</w:t>
      </w:r>
      <w:r w:rsidRPr="007759B6">
        <w:t xml:space="preserve"> Finalist for the Alexander </w:t>
      </w:r>
      <w:r w:rsidR="007759B6" w:rsidRPr="007759B6">
        <w:t>Rutsch Award</w:t>
      </w:r>
    </w:p>
    <w:p w14:paraId="32C8D910" w14:textId="00BE0899" w:rsidR="001226F0" w:rsidRPr="00902468" w:rsidRDefault="007759B6" w:rsidP="00DD3902">
      <w:pPr>
        <w:tabs>
          <w:tab w:val="right" w:pos="9360"/>
        </w:tabs>
      </w:pPr>
      <w:r w:rsidRPr="00A333FE">
        <w:rPr>
          <w:b/>
          <w:bCs/>
        </w:rPr>
        <w:t>2023:</w:t>
      </w:r>
      <w:r>
        <w:t xml:space="preserve"> </w:t>
      </w:r>
      <w:r w:rsidR="00436437" w:rsidRPr="00902468">
        <w:t>Pat</w:t>
      </w:r>
      <w:r w:rsidR="001226F0" w:rsidRPr="00902468">
        <w:t>ricia Warfield Ji</w:t>
      </w:r>
      <w:r w:rsidR="006B443F" w:rsidRPr="00902468">
        <w:t>nishian Figurative Award</w:t>
      </w:r>
    </w:p>
    <w:p w14:paraId="53A76FDC" w14:textId="304AE69E" w:rsidR="00B27F12" w:rsidRDefault="007759B6" w:rsidP="00DD3902">
      <w:pPr>
        <w:tabs>
          <w:tab w:val="right" w:pos="9360"/>
        </w:tabs>
      </w:pPr>
      <w:r w:rsidRPr="00A333FE">
        <w:rPr>
          <w:b/>
          <w:bCs/>
        </w:rPr>
        <w:t>2013</w:t>
      </w:r>
      <w:r>
        <w:t xml:space="preserve">: </w:t>
      </w:r>
      <w:r w:rsidR="00B27F12">
        <w:t>Outstanding Achievement in Fine Arts award</w:t>
      </w:r>
    </w:p>
    <w:p w14:paraId="597B3013" w14:textId="4C04CDAC" w:rsidR="00B27F12" w:rsidRDefault="00F944AC" w:rsidP="00DD3902">
      <w:pPr>
        <w:tabs>
          <w:tab w:val="right" w:pos="9360"/>
        </w:tabs>
      </w:pPr>
      <w:r w:rsidRPr="00A333FE">
        <w:rPr>
          <w:b/>
          <w:bCs/>
        </w:rPr>
        <w:t>2013:</w:t>
      </w:r>
      <w:r>
        <w:t xml:space="preserve"> </w:t>
      </w:r>
      <w:r w:rsidR="00B27F12">
        <w:t>The Sante Graziani Memorial Award</w:t>
      </w:r>
    </w:p>
    <w:p w14:paraId="65F02AFB" w14:textId="472E4179" w:rsidR="00B27F12" w:rsidRDefault="00F944AC" w:rsidP="00DD3902">
      <w:pPr>
        <w:tabs>
          <w:tab w:val="right" w:pos="9360"/>
        </w:tabs>
      </w:pPr>
      <w:r w:rsidRPr="00A333FE">
        <w:rPr>
          <w:b/>
          <w:bCs/>
        </w:rPr>
        <w:t>2011:</w:t>
      </w:r>
      <w:r>
        <w:t xml:space="preserve"> </w:t>
      </w:r>
      <w:r w:rsidR="00B27F12">
        <w:t>The Jay Verbutis Award, For Excellence in The Field of Fine Arts</w:t>
      </w:r>
    </w:p>
    <w:p w14:paraId="49ADD678" w14:textId="61A8C612" w:rsidR="00B27F12" w:rsidRDefault="00F944AC" w:rsidP="00DD3902">
      <w:pPr>
        <w:tabs>
          <w:tab w:val="right" w:pos="9360"/>
        </w:tabs>
      </w:pPr>
      <w:r w:rsidRPr="00A333FE">
        <w:rPr>
          <w:b/>
          <w:bCs/>
        </w:rPr>
        <w:t>2010:</w:t>
      </w:r>
      <w:r>
        <w:t xml:space="preserve"> </w:t>
      </w:r>
      <w:r w:rsidR="00B27F12">
        <w:t>The Joseph Funaro Memorial Scholarship, for Excellence in the Area of Figurative Art</w:t>
      </w:r>
    </w:p>
    <w:p w14:paraId="43E3C2C0" w14:textId="15AA9FDE" w:rsidR="00F944AC" w:rsidRDefault="005A012A" w:rsidP="00DD3902">
      <w:pPr>
        <w:tabs>
          <w:tab w:val="right" w:pos="9360"/>
        </w:tabs>
        <w:rPr>
          <w:b/>
          <w:bCs/>
          <w:sz w:val="28"/>
          <w:szCs w:val="28"/>
        </w:rPr>
      </w:pPr>
      <w:r w:rsidRPr="005A012A">
        <w:rPr>
          <w:b/>
          <w:bCs/>
          <w:sz w:val="28"/>
          <w:szCs w:val="28"/>
        </w:rPr>
        <w:t>Publications</w:t>
      </w:r>
    </w:p>
    <w:p w14:paraId="48749D8F" w14:textId="6ED8BE74" w:rsidR="00E43607" w:rsidRPr="00EA2A39" w:rsidRDefault="00EA2A39" w:rsidP="00DD3902">
      <w:pPr>
        <w:tabs>
          <w:tab w:val="right" w:pos="9360"/>
        </w:tabs>
        <w:rPr>
          <w:b/>
          <w:bCs/>
        </w:rPr>
      </w:pPr>
      <w:r w:rsidRPr="00EA2A39">
        <w:rPr>
          <w:b/>
          <w:bCs/>
        </w:rPr>
        <w:t xml:space="preserve">“Jodi Brown Studio.” </w:t>
      </w:r>
      <w:proofErr w:type="spellStart"/>
      <w:r w:rsidRPr="00EA2A39">
        <w:rPr>
          <w:b/>
          <w:bCs/>
          <w:i/>
          <w:iCs/>
        </w:rPr>
        <w:t>Homiens</w:t>
      </w:r>
      <w:proofErr w:type="spellEnd"/>
      <w:r w:rsidRPr="00EA2A39">
        <w:rPr>
          <w:b/>
          <w:bCs/>
        </w:rPr>
        <w:t xml:space="preserve">, homiens.com/jodi-brown-studio/. Accessed 13 Aug. 2025. </w:t>
      </w:r>
      <w:r w:rsidR="00E43607" w:rsidRPr="00E43607">
        <w:t>https://homiens.com/jodi-brown-studio/</w:t>
      </w:r>
    </w:p>
    <w:p w14:paraId="2978DA04" w14:textId="59D9E602" w:rsidR="00276195" w:rsidRPr="00276195" w:rsidRDefault="00276195" w:rsidP="00276195">
      <w:pPr>
        <w:tabs>
          <w:tab w:val="right" w:pos="9360"/>
        </w:tabs>
        <w:spacing w:after="0"/>
        <w:rPr>
          <w:b/>
          <w:bCs/>
        </w:rPr>
      </w:pPr>
      <w:r w:rsidRPr="00276195">
        <w:rPr>
          <w:b/>
          <w:bCs/>
        </w:rPr>
        <w:t>“The Work of Jodi Brown.” </w:t>
      </w:r>
      <w:r w:rsidRPr="00276195">
        <w:rPr>
          <w:b/>
          <w:bCs/>
          <w:i/>
          <w:iCs/>
        </w:rPr>
        <w:t>Newtownbee.com</w:t>
      </w:r>
      <w:r w:rsidRPr="00276195">
        <w:rPr>
          <w:b/>
          <w:bCs/>
        </w:rPr>
        <w:t xml:space="preserve">, 2025, </w:t>
      </w:r>
      <w:r w:rsidRPr="00276195">
        <w:t>www.newtownbee.com/calendar/?event_id=50423&amp;lang=. Accessed 4 June 2025.</w:t>
      </w:r>
    </w:p>
    <w:p w14:paraId="1C508C7E" w14:textId="77777777" w:rsidR="00276195" w:rsidRPr="00276195" w:rsidRDefault="00276195" w:rsidP="00276195">
      <w:pPr>
        <w:tabs>
          <w:tab w:val="right" w:pos="9360"/>
        </w:tabs>
        <w:spacing w:after="0"/>
        <w:rPr>
          <w:b/>
          <w:bCs/>
        </w:rPr>
      </w:pPr>
      <w:r w:rsidRPr="00276195">
        <w:rPr>
          <w:b/>
          <w:bCs/>
        </w:rPr>
        <w:t>‌</w:t>
      </w:r>
    </w:p>
    <w:p w14:paraId="0BD3B064" w14:textId="77777777" w:rsidR="00F5345E" w:rsidRDefault="00F5345E" w:rsidP="00F5345E">
      <w:pPr>
        <w:tabs>
          <w:tab w:val="right" w:pos="9360"/>
        </w:tabs>
        <w:spacing w:after="0"/>
        <w:rPr>
          <w:b/>
          <w:bCs/>
        </w:rPr>
      </w:pPr>
      <w:r w:rsidRPr="00F5345E">
        <w:rPr>
          <w:b/>
          <w:bCs/>
        </w:rPr>
        <w:t xml:space="preserve">“Those Who Tend Exhibition at Warnes Contemporary Honors Caregiving Artists in NYC.” </w:t>
      </w:r>
      <w:r w:rsidRPr="00F5345E">
        <w:rPr>
          <w:b/>
          <w:bCs/>
          <w:i/>
          <w:iCs/>
        </w:rPr>
        <w:t>Create! Magazine</w:t>
      </w:r>
      <w:r w:rsidRPr="00F5345E">
        <w:rPr>
          <w:b/>
          <w:bCs/>
        </w:rPr>
        <w:t>, Create! Magazine, 2 May 2025,</w:t>
      </w:r>
    </w:p>
    <w:p w14:paraId="06035EB3" w14:textId="298FC70B" w:rsidR="00F5345E" w:rsidRPr="00276195" w:rsidRDefault="00F5345E" w:rsidP="00F5345E">
      <w:pPr>
        <w:tabs>
          <w:tab w:val="right" w:pos="9360"/>
        </w:tabs>
        <w:spacing w:after="0"/>
      </w:pPr>
      <w:r w:rsidRPr="00F5345E">
        <w:t xml:space="preserve"> www.createmagazine.co/blog/celebrating-caregiving-and-creativity-those-who-tend-at-warnes-contemporary-nyc. </w:t>
      </w:r>
    </w:p>
    <w:p w14:paraId="2ACE2BE2" w14:textId="77777777" w:rsidR="00276195" w:rsidRDefault="00276195" w:rsidP="00F5345E">
      <w:pPr>
        <w:tabs>
          <w:tab w:val="right" w:pos="9360"/>
        </w:tabs>
        <w:spacing w:after="0"/>
        <w:rPr>
          <w:b/>
          <w:bCs/>
        </w:rPr>
      </w:pPr>
    </w:p>
    <w:p w14:paraId="33324D9C" w14:textId="77777777" w:rsidR="00276195" w:rsidRDefault="00276195" w:rsidP="00276195">
      <w:pPr>
        <w:tabs>
          <w:tab w:val="right" w:pos="9360"/>
        </w:tabs>
        <w:spacing w:after="0"/>
        <w:rPr>
          <w:b/>
          <w:bCs/>
        </w:rPr>
      </w:pPr>
      <w:r w:rsidRPr="00276195">
        <w:rPr>
          <w:b/>
          <w:bCs/>
        </w:rPr>
        <w:t>“Artist Ransome Wins Alexander Rutsch Award Conferred by Pelham Art Center.” </w:t>
      </w:r>
      <w:r w:rsidRPr="00276195">
        <w:rPr>
          <w:b/>
          <w:bCs/>
          <w:i/>
          <w:iCs/>
        </w:rPr>
        <w:t>Pelham Examiner</w:t>
      </w:r>
      <w:r w:rsidRPr="00276195">
        <w:rPr>
          <w:b/>
          <w:bCs/>
        </w:rPr>
        <w:t>, 2025,</w:t>
      </w:r>
    </w:p>
    <w:p w14:paraId="2A5F2FE0" w14:textId="4275906C" w:rsidR="00276195" w:rsidRPr="00276195" w:rsidRDefault="00276195" w:rsidP="00276195">
      <w:pPr>
        <w:tabs>
          <w:tab w:val="right" w:pos="9360"/>
        </w:tabs>
        <w:spacing w:after="0"/>
      </w:pPr>
      <w:r w:rsidRPr="00276195">
        <w:rPr>
          <w:b/>
          <w:bCs/>
        </w:rPr>
        <w:t xml:space="preserve"> </w:t>
      </w:r>
      <w:r w:rsidRPr="00276195">
        <w:t>pelhamexaminer.com/75460/showcase/artist-ransome-wins-alexander-rutsch-award-conferred-by-pelham-art-center/. Accessed 4 June 2025.</w:t>
      </w:r>
    </w:p>
    <w:p w14:paraId="20BC7753" w14:textId="77777777" w:rsidR="00276195" w:rsidRPr="00276195" w:rsidRDefault="00276195" w:rsidP="00276195">
      <w:pPr>
        <w:tabs>
          <w:tab w:val="right" w:pos="9360"/>
        </w:tabs>
        <w:spacing w:after="0"/>
        <w:rPr>
          <w:b/>
          <w:bCs/>
        </w:rPr>
      </w:pPr>
      <w:r w:rsidRPr="00276195">
        <w:rPr>
          <w:b/>
          <w:bCs/>
        </w:rPr>
        <w:t>‌</w:t>
      </w:r>
    </w:p>
    <w:p w14:paraId="457EFF48" w14:textId="77777777" w:rsidR="00276195" w:rsidRPr="00276195" w:rsidRDefault="00276195" w:rsidP="00276195">
      <w:pPr>
        <w:tabs>
          <w:tab w:val="right" w:pos="9360"/>
        </w:tabs>
        <w:spacing w:after="0"/>
        <w:rPr>
          <w:b/>
          <w:bCs/>
        </w:rPr>
      </w:pPr>
      <w:r w:rsidRPr="00276195">
        <w:rPr>
          <w:b/>
          <w:bCs/>
        </w:rPr>
        <w:t>“Bridgeport Art Trail: Open Studios.” </w:t>
      </w:r>
      <w:r w:rsidRPr="00276195">
        <w:rPr>
          <w:b/>
          <w:bCs/>
          <w:i/>
          <w:iCs/>
        </w:rPr>
        <w:t>Fairfield Connecticut Artist</w:t>
      </w:r>
      <w:r w:rsidRPr="00276195">
        <w:rPr>
          <w:b/>
          <w:bCs/>
        </w:rPr>
        <w:t xml:space="preserve">, 13 Nov. 2024, </w:t>
      </w:r>
      <w:r w:rsidRPr="00276195">
        <w:t>tinykelsie.com/2024/11/13/</w:t>
      </w:r>
      <w:proofErr w:type="spellStart"/>
      <w:r w:rsidRPr="00276195">
        <w:t>bridgeport</w:t>
      </w:r>
      <w:proofErr w:type="spellEnd"/>
      <w:r w:rsidRPr="00276195">
        <w:t>-art-trail-open-studios/. Accessed 4 June 2025.</w:t>
      </w:r>
    </w:p>
    <w:p w14:paraId="34143C82" w14:textId="77777777" w:rsidR="00276195" w:rsidRPr="00276195" w:rsidRDefault="00276195" w:rsidP="00276195">
      <w:pPr>
        <w:tabs>
          <w:tab w:val="right" w:pos="9360"/>
        </w:tabs>
        <w:spacing w:after="0"/>
        <w:rPr>
          <w:b/>
          <w:bCs/>
        </w:rPr>
      </w:pPr>
      <w:r w:rsidRPr="00276195">
        <w:rPr>
          <w:b/>
          <w:bCs/>
        </w:rPr>
        <w:t>‌</w:t>
      </w:r>
    </w:p>
    <w:p w14:paraId="53712EB5" w14:textId="053B3A5D" w:rsidR="000872A4" w:rsidRPr="000872A4" w:rsidRDefault="000872A4" w:rsidP="000872A4">
      <w:pPr>
        <w:tabs>
          <w:tab w:val="right" w:pos="9360"/>
        </w:tabs>
        <w:spacing w:after="0"/>
        <w:rPr>
          <w:b/>
          <w:bCs/>
        </w:rPr>
      </w:pPr>
    </w:p>
    <w:p w14:paraId="029F11AE" w14:textId="77777777" w:rsidR="00276195" w:rsidRDefault="00A60539" w:rsidP="00DD3902">
      <w:pPr>
        <w:tabs>
          <w:tab w:val="right" w:pos="9360"/>
        </w:tabs>
        <w:rPr>
          <w:b/>
          <w:bCs/>
          <w:sz w:val="28"/>
          <w:szCs w:val="28"/>
        </w:rPr>
      </w:pPr>
      <w:r w:rsidRPr="00A60539">
        <w:rPr>
          <w:b/>
          <w:bCs/>
          <w:sz w:val="28"/>
          <w:szCs w:val="28"/>
        </w:rPr>
        <w:t>Solo Exhibitions</w:t>
      </w:r>
    </w:p>
    <w:p w14:paraId="2BCA6DC2" w14:textId="1DD2332D" w:rsidR="009F0E09" w:rsidRPr="009F0E09" w:rsidRDefault="009F0E09" w:rsidP="00DD3902">
      <w:pPr>
        <w:tabs>
          <w:tab w:val="right" w:pos="9360"/>
        </w:tabs>
      </w:pPr>
      <w:r w:rsidRPr="009F0E09">
        <w:rPr>
          <w:b/>
          <w:bCs/>
        </w:rPr>
        <w:t xml:space="preserve">2026 </w:t>
      </w:r>
      <w:r w:rsidRPr="009F0E09">
        <w:t>"Heirlooms" Sheffer Room Gallery, Westport, CT</w:t>
      </w:r>
    </w:p>
    <w:p w14:paraId="7C5409EE" w14:textId="49E0C931" w:rsidR="002C7A4B" w:rsidRPr="00276195" w:rsidRDefault="00276195" w:rsidP="00DD3902">
      <w:pPr>
        <w:tabs>
          <w:tab w:val="right" w:pos="9360"/>
        </w:tabs>
        <w:rPr>
          <w:b/>
          <w:bCs/>
        </w:rPr>
      </w:pPr>
      <w:r w:rsidRPr="00276195">
        <w:rPr>
          <w:b/>
          <w:bCs/>
        </w:rPr>
        <w:t xml:space="preserve">2025 </w:t>
      </w:r>
      <w:r w:rsidRPr="00276195">
        <w:t>“The oil Paintings of Jodi Brown”</w:t>
      </w:r>
      <w:r>
        <w:t xml:space="preserve"> The Newtown Municipal Gallery, Newtown, CT</w:t>
      </w:r>
      <w:r w:rsidR="00DA1D4D" w:rsidRPr="00276195">
        <w:rPr>
          <w:b/>
          <w:bCs/>
        </w:rPr>
        <w:tab/>
      </w:r>
    </w:p>
    <w:p w14:paraId="10FDF808" w14:textId="2C2BBBCD" w:rsidR="00F518D8" w:rsidRPr="00EB4B07" w:rsidRDefault="00A333FE" w:rsidP="00DD3902">
      <w:pPr>
        <w:tabs>
          <w:tab w:val="right" w:pos="9360"/>
        </w:tabs>
      </w:pPr>
      <w:r w:rsidRPr="00A333FE">
        <w:rPr>
          <w:b/>
          <w:bCs/>
        </w:rPr>
        <w:t>2019</w:t>
      </w:r>
      <w:r w:rsidR="00F518D8" w:rsidRPr="00146274">
        <w:rPr>
          <w:sz w:val="28"/>
          <w:szCs w:val="28"/>
        </w:rPr>
        <w:t>“</w:t>
      </w:r>
      <w:r w:rsidR="00EB4B07">
        <w:t xml:space="preserve">The </w:t>
      </w:r>
      <w:r w:rsidR="00A12F80">
        <w:t>Faces</w:t>
      </w:r>
      <w:r w:rsidR="00483BA7">
        <w:t xml:space="preserve"> of BJ Ryan’s” BJ Ryan’s Pub</w:t>
      </w:r>
      <w:r w:rsidR="0040050E">
        <w:t xml:space="preserve"> – Norwalk, CT</w:t>
      </w:r>
      <w:r w:rsidR="0040050E">
        <w:tab/>
      </w:r>
    </w:p>
    <w:p w14:paraId="3924F21F" w14:textId="080E3DC7" w:rsidR="00202E1C" w:rsidRPr="0076693C" w:rsidRDefault="00202E1C" w:rsidP="00202E1C">
      <w:pPr>
        <w:tabs>
          <w:tab w:val="right" w:pos="9360"/>
        </w:tabs>
      </w:pPr>
      <w:r w:rsidRPr="0076693C">
        <w:rPr>
          <w:b/>
          <w:bCs/>
          <w:sz w:val="28"/>
          <w:szCs w:val="28"/>
        </w:rPr>
        <w:t>Group Exhibitions</w:t>
      </w:r>
    </w:p>
    <w:p w14:paraId="56DD21E9" w14:textId="71CE51CD" w:rsidR="00146274" w:rsidRDefault="00146274" w:rsidP="00202E1C">
      <w:pPr>
        <w:tabs>
          <w:tab w:val="right" w:pos="9360"/>
        </w:tabs>
        <w:rPr>
          <w:b/>
          <w:bCs/>
        </w:rPr>
      </w:pPr>
      <w:r>
        <w:rPr>
          <w:b/>
          <w:bCs/>
        </w:rPr>
        <w:t>2025</w:t>
      </w:r>
    </w:p>
    <w:p w14:paraId="77EAD6F3" w14:textId="77777777" w:rsidR="00FA635E" w:rsidRPr="00FA635E" w:rsidRDefault="00FA635E" w:rsidP="00FA635E">
      <w:pPr>
        <w:tabs>
          <w:tab w:val="right" w:pos="9360"/>
        </w:tabs>
      </w:pPr>
      <w:r w:rsidRPr="00FA635E">
        <w:t xml:space="preserve">"45th Annual Faber </w:t>
      </w:r>
      <w:proofErr w:type="spellStart"/>
      <w:r w:rsidRPr="00FA635E">
        <w:t>Birren</w:t>
      </w:r>
      <w:proofErr w:type="spellEnd"/>
      <w:r w:rsidRPr="00FA635E">
        <w:t xml:space="preserve"> Color Show" Stamford Art Association, Stamford, CT</w:t>
      </w:r>
    </w:p>
    <w:p w14:paraId="450A87C5" w14:textId="2CAE4F39" w:rsidR="00FA635E" w:rsidRPr="00FA635E" w:rsidRDefault="00FA635E" w:rsidP="00202E1C">
      <w:pPr>
        <w:tabs>
          <w:tab w:val="right" w:pos="9360"/>
        </w:tabs>
      </w:pPr>
      <w:r w:rsidRPr="00FA635E">
        <w:t>"Group show Invitation" Cherry Street Pier, Philadelphia, PA</w:t>
      </w:r>
    </w:p>
    <w:p w14:paraId="105A6B99" w14:textId="77777777" w:rsidR="00356CC5" w:rsidRPr="00356CC5" w:rsidRDefault="00356CC5" w:rsidP="00356CC5">
      <w:pPr>
        <w:tabs>
          <w:tab w:val="right" w:pos="9360"/>
        </w:tabs>
      </w:pPr>
      <w:r w:rsidRPr="00356CC5">
        <w:t>"Phantasma" One Mile Gallery, Kingston, NY</w:t>
      </w:r>
    </w:p>
    <w:p w14:paraId="29B955B8" w14:textId="7B0EF2C5" w:rsidR="003D2176" w:rsidRPr="00356CC5" w:rsidRDefault="00356CC5" w:rsidP="00202E1C">
      <w:pPr>
        <w:tabs>
          <w:tab w:val="right" w:pos="9360"/>
        </w:tabs>
      </w:pPr>
      <w:r w:rsidRPr="00356CC5">
        <w:t>"2025 Artist Collective Exhibition", Pelham Art Center, Pelham, NY</w:t>
      </w:r>
    </w:p>
    <w:p w14:paraId="4CD9F68A" w14:textId="6C7C0432" w:rsidR="00146274" w:rsidRPr="00146274" w:rsidRDefault="00146274" w:rsidP="00202E1C">
      <w:pPr>
        <w:tabs>
          <w:tab w:val="right" w:pos="9360"/>
        </w:tabs>
      </w:pPr>
      <w:r w:rsidRPr="00146274">
        <w:t>“Those Who Tend”</w:t>
      </w:r>
      <w:r>
        <w:t>, Visionary Art Collective, Brooklyn, NY</w:t>
      </w:r>
    </w:p>
    <w:p w14:paraId="3475901A" w14:textId="3771F663" w:rsidR="00C664F3" w:rsidRDefault="00C664F3" w:rsidP="00202E1C">
      <w:pPr>
        <w:tabs>
          <w:tab w:val="right" w:pos="9360"/>
        </w:tabs>
      </w:pPr>
      <w:r w:rsidRPr="00C664F3">
        <w:t>“Color Me” Silvermine Gallery</w:t>
      </w:r>
      <w:r>
        <w:t>, New Canaan, CT</w:t>
      </w:r>
    </w:p>
    <w:p w14:paraId="6774C4A9" w14:textId="56FEF274" w:rsidR="00070DD8" w:rsidRPr="00146274" w:rsidRDefault="00070DD8" w:rsidP="00202E1C">
      <w:pPr>
        <w:tabs>
          <w:tab w:val="right" w:pos="9360"/>
        </w:tabs>
        <w:rPr>
          <w:b/>
          <w:bCs/>
        </w:rPr>
      </w:pPr>
      <w:r w:rsidRPr="00146274">
        <w:rPr>
          <w:b/>
          <w:bCs/>
        </w:rPr>
        <w:t>2024</w:t>
      </w:r>
    </w:p>
    <w:p w14:paraId="327455DE" w14:textId="5BAB7600" w:rsidR="00752E13" w:rsidRPr="00202E1C" w:rsidRDefault="00E76714" w:rsidP="00202E1C">
      <w:pPr>
        <w:tabs>
          <w:tab w:val="right" w:pos="9360"/>
        </w:tabs>
      </w:pPr>
      <w:r>
        <w:t xml:space="preserve"> </w:t>
      </w:r>
      <w:r w:rsidR="00D716B2">
        <w:t>“Juried Open Studios” MNTD Studios</w:t>
      </w:r>
      <w:r w:rsidR="00752E13">
        <w:t>,</w:t>
      </w:r>
      <w:r>
        <w:t xml:space="preserve"> </w:t>
      </w:r>
      <w:r w:rsidR="00752E13">
        <w:t>Bridgeport</w:t>
      </w:r>
      <w:r>
        <w:t>, CT</w:t>
      </w:r>
      <w:r w:rsidR="00070DD8">
        <w:t xml:space="preserve"> </w:t>
      </w:r>
    </w:p>
    <w:p w14:paraId="77A63834" w14:textId="496D9903" w:rsidR="00857BE0" w:rsidRDefault="00202E1C" w:rsidP="00D95869">
      <w:pPr>
        <w:tabs>
          <w:tab w:val="right" w:pos="9360"/>
        </w:tabs>
        <w:spacing w:line="240" w:lineRule="auto"/>
      </w:pPr>
      <w:r w:rsidRPr="00202E1C">
        <w:t>"#Living Artists" Greenwich Art Society's Annual Juried Summer Exhibit</w:t>
      </w:r>
      <w:r w:rsidR="00857BE0">
        <w:t xml:space="preserve">, </w:t>
      </w:r>
      <w:r w:rsidRPr="00202E1C">
        <w:t>Flinn Gallery,</w:t>
      </w:r>
    </w:p>
    <w:p w14:paraId="596955B1" w14:textId="5C3EFE14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 Greenwich, CT                                       </w:t>
      </w:r>
    </w:p>
    <w:p w14:paraId="39095D9D" w14:textId="37EF003C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"Nor'Easter: The 54th Annual Juried Members </w:t>
      </w:r>
      <w:r w:rsidR="0021663D" w:rsidRPr="00202E1C">
        <w:t>Exhibition”</w:t>
      </w:r>
      <w:r w:rsidR="0021663D">
        <w:t>,</w:t>
      </w:r>
      <w:r w:rsidR="0021663D" w:rsidRPr="00202E1C">
        <w:t xml:space="preserve"> New</w:t>
      </w:r>
      <w:r w:rsidRPr="00202E1C">
        <w:t xml:space="preserve"> </w:t>
      </w:r>
      <w:r w:rsidR="0055614C" w:rsidRPr="00202E1C">
        <w:t>Britain</w:t>
      </w:r>
      <w:r w:rsidRPr="00202E1C">
        <w:t xml:space="preserve"> Museum of Art, New </w:t>
      </w:r>
      <w:r w:rsidR="00215092" w:rsidRPr="00202E1C">
        <w:t>Britain</w:t>
      </w:r>
      <w:r w:rsidR="00215092">
        <w:t xml:space="preserve"> CT</w:t>
      </w:r>
      <w:r w:rsidRPr="00202E1C">
        <w:t xml:space="preserve">                                      </w:t>
      </w:r>
    </w:p>
    <w:p w14:paraId="0BB5487C" w14:textId="77777777" w:rsidR="00AE5EBF" w:rsidRDefault="00202E1C" w:rsidP="00D95869">
      <w:pPr>
        <w:tabs>
          <w:tab w:val="right" w:pos="9360"/>
        </w:tabs>
        <w:spacing w:line="240" w:lineRule="auto"/>
      </w:pPr>
      <w:r w:rsidRPr="00202E1C">
        <w:t>“Spring Juried Show”, Rowayton Arts Center,</w:t>
      </w:r>
    </w:p>
    <w:p w14:paraId="3759229B" w14:textId="67BAFE29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 </w:t>
      </w:r>
      <w:r w:rsidR="00AE5EBF" w:rsidRPr="00202E1C">
        <w:t>Rowayton,</w:t>
      </w:r>
      <w:r w:rsidR="00AE5EBF">
        <w:t xml:space="preserve"> </w:t>
      </w:r>
      <w:r w:rsidR="00AE5EBF" w:rsidRPr="00202E1C">
        <w:t>CT</w:t>
      </w:r>
      <w:r w:rsidRPr="00202E1C">
        <w:t>                                                                                             </w:t>
      </w:r>
    </w:p>
    <w:p w14:paraId="6472743E" w14:textId="66E8DE3A" w:rsidR="00E26A66" w:rsidRDefault="00202E1C" w:rsidP="00D95869">
      <w:pPr>
        <w:tabs>
          <w:tab w:val="right" w:pos="9360"/>
        </w:tabs>
        <w:spacing w:line="240" w:lineRule="auto"/>
      </w:pPr>
      <w:r w:rsidRPr="00202E1C">
        <w:t>“123rd Annual Juried Art Exhibit”, New Haven Paint and Clay Club</w:t>
      </w:r>
    </w:p>
    <w:p w14:paraId="71917497" w14:textId="288A808D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Guilford Art Center, Guilford CT</w:t>
      </w:r>
    </w:p>
    <w:p w14:paraId="7432AE5A" w14:textId="77777777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“24th Annual Member Exhibit” Washington Art Association, Washington, CT</w:t>
      </w:r>
    </w:p>
    <w:p w14:paraId="5757A94E" w14:textId="77777777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“Silvermine’s New Members Exhibit” Silvermine Artist Guild, New Canaan, CT                                                                              </w:t>
      </w:r>
    </w:p>
    <w:p w14:paraId="590703DB" w14:textId="676D8E67" w:rsid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“Celebrate! 50 Years of Making Art Members Theme </w:t>
      </w:r>
      <w:r w:rsidR="006950E7" w:rsidRPr="00202E1C">
        <w:t>Show “Ridgefield</w:t>
      </w:r>
      <w:r w:rsidRPr="00202E1C">
        <w:t xml:space="preserve"> Artist Guild, Ridgefield CT</w:t>
      </w:r>
    </w:p>
    <w:p w14:paraId="716C7D88" w14:textId="55A117B3" w:rsidR="00070DD8" w:rsidRPr="00146274" w:rsidRDefault="00070DD8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2023</w:t>
      </w:r>
    </w:p>
    <w:p w14:paraId="7D2BBF52" w14:textId="683C8FB3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“73rd and 1” Silvermine Gallery, </w:t>
      </w:r>
      <w:r w:rsidR="00070DD8" w:rsidRPr="00202E1C">
        <w:t>New</w:t>
      </w:r>
      <w:r w:rsidR="00070DD8">
        <w:t xml:space="preserve"> </w:t>
      </w:r>
      <w:r w:rsidR="00070DD8" w:rsidRPr="00202E1C">
        <w:t>Canaan, CT</w:t>
      </w:r>
      <w:r w:rsidRPr="00202E1C">
        <w:t xml:space="preserve">”                                                                                                                              </w:t>
      </w:r>
      <w:r w:rsidR="00435682">
        <w:t xml:space="preserve">                                              </w:t>
      </w:r>
    </w:p>
    <w:p w14:paraId="1257BA08" w14:textId="77777777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Patricia Warfield Jinishian Figurative Award</w:t>
      </w:r>
    </w:p>
    <w:p w14:paraId="4A888784" w14:textId="77777777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“Art Walk” Ridgefield Artist Guild, Ridgefield, CT</w:t>
      </w:r>
    </w:p>
    <w:p w14:paraId="72C3BF26" w14:textId="77777777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“Reviving Inner Rhythms” Greenwich Art Society, Flynn Gallery – Greenwich, CT                                                 </w:t>
      </w:r>
    </w:p>
    <w:p w14:paraId="5A88F9BB" w14:textId="77777777" w:rsidR="00202E1C" w:rsidRDefault="00202E1C" w:rsidP="00D95869">
      <w:pPr>
        <w:tabs>
          <w:tab w:val="right" w:pos="9360"/>
        </w:tabs>
        <w:spacing w:line="240" w:lineRule="auto"/>
      </w:pPr>
      <w:r w:rsidRPr="00202E1C">
        <w:t>“Summer Soul” The Art Society of Old Greenwich, Flynn Gallery – Greenwich, CT</w:t>
      </w:r>
    </w:p>
    <w:p w14:paraId="214BD097" w14:textId="7A30752A" w:rsidR="00070DD8" w:rsidRPr="00146274" w:rsidRDefault="00070DD8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2015</w:t>
      </w:r>
    </w:p>
    <w:p w14:paraId="53E16E8C" w14:textId="7661A7CE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“Open Studios” The New York Academy of Art-NY, NY                                                                                                                       </w:t>
      </w:r>
    </w:p>
    <w:p w14:paraId="0A5AD51E" w14:textId="77777777" w:rsidR="00202E1C" w:rsidRDefault="00202E1C" w:rsidP="00D95869">
      <w:pPr>
        <w:tabs>
          <w:tab w:val="right" w:pos="9360"/>
        </w:tabs>
        <w:spacing w:line="240" w:lineRule="auto"/>
      </w:pPr>
      <w:r w:rsidRPr="00202E1C">
        <w:t>“Tribeca Ball” The New York Academy of Art-NY, NY</w:t>
      </w:r>
    </w:p>
    <w:p w14:paraId="504515E3" w14:textId="2C0954C1" w:rsidR="00070DD8" w:rsidRPr="00146274" w:rsidRDefault="00070DD8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2014</w:t>
      </w:r>
    </w:p>
    <w:p w14:paraId="058F19E3" w14:textId="77777777" w:rsidR="00E76714" w:rsidRDefault="00202E1C" w:rsidP="00D95869">
      <w:pPr>
        <w:tabs>
          <w:tab w:val="right" w:pos="9360"/>
        </w:tabs>
        <w:spacing w:line="240" w:lineRule="auto"/>
      </w:pPr>
      <w:r w:rsidRPr="00202E1C">
        <w:t xml:space="preserve">“Deck the Walls” The New York academy </w:t>
      </w:r>
      <w:r w:rsidR="00E76714">
        <w:t xml:space="preserve">of </w:t>
      </w:r>
      <w:r w:rsidRPr="00202E1C">
        <w:t>Art</w:t>
      </w:r>
      <w:r w:rsidR="00E76714">
        <w:t xml:space="preserve"> </w:t>
      </w:r>
    </w:p>
    <w:p w14:paraId="59AE94B9" w14:textId="6DDE88AE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NY, NY                                                                                                                     </w:t>
      </w:r>
    </w:p>
    <w:p w14:paraId="198C5939" w14:textId="77777777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“Open Studios” The New York Academy of Art-NY, NY</w:t>
      </w:r>
    </w:p>
    <w:p w14:paraId="38479548" w14:textId="77777777" w:rsidR="00202E1C" w:rsidRDefault="00202E1C" w:rsidP="00D95869">
      <w:pPr>
        <w:tabs>
          <w:tab w:val="right" w:pos="9360"/>
        </w:tabs>
        <w:spacing w:line="240" w:lineRule="auto"/>
      </w:pPr>
      <w:r w:rsidRPr="00202E1C">
        <w:t>“Tribeca Ball” The New York Academy of Art-New York, NY</w:t>
      </w:r>
    </w:p>
    <w:p w14:paraId="4A21F030" w14:textId="3EC0C2DD" w:rsidR="00070DD8" w:rsidRPr="00146274" w:rsidRDefault="00070DD8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2013</w:t>
      </w:r>
    </w:p>
    <w:p w14:paraId="7507BB3A" w14:textId="77777777" w:rsidR="00070DD8" w:rsidRDefault="00202E1C" w:rsidP="00D95869">
      <w:pPr>
        <w:tabs>
          <w:tab w:val="right" w:pos="9360"/>
        </w:tabs>
        <w:spacing w:line="240" w:lineRule="auto"/>
      </w:pPr>
      <w:r w:rsidRPr="00202E1C">
        <w:t>“Deck the Walls” The New York academy of Art-NY, NY       </w:t>
      </w:r>
    </w:p>
    <w:p w14:paraId="2D36C020" w14:textId="2B94F6C1" w:rsidR="00202E1C" w:rsidRPr="00146274" w:rsidRDefault="00146274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2012</w:t>
      </w:r>
      <w:r w:rsidR="00202E1C" w:rsidRPr="00146274">
        <w:rPr>
          <w:b/>
          <w:bCs/>
        </w:rPr>
        <w:t xml:space="preserve">                                                                                                           </w:t>
      </w:r>
    </w:p>
    <w:p w14:paraId="287564B7" w14:textId="0CCB0C81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“City Wide Open Studios” Alternative Space- New Haven, CT                                                                                                            </w:t>
      </w:r>
    </w:p>
    <w:p w14:paraId="3AA59932" w14:textId="77777777" w:rsidR="00202E1C" w:rsidRDefault="00202E1C" w:rsidP="00D95869">
      <w:pPr>
        <w:tabs>
          <w:tab w:val="right" w:pos="9360"/>
        </w:tabs>
        <w:spacing w:line="240" w:lineRule="auto"/>
      </w:pPr>
      <w:r w:rsidRPr="00202E1C">
        <w:t>“That’s Woman’s Work” Freight Street Gallery- Waterbury, CT</w:t>
      </w:r>
    </w:p>
    <w:p w14:paraId="0B7C8269" w14:textId="22614A29" w:rsidR="00146274" w:rsidRPr="00146274" w:rsidRDefault="00146274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2011</w:t>
      </w:r>
    </w:p>
    <w:p w14:paraId="7DF2EF66" w14:textId="0966C204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“City Wide Open Studios” Paier College of Art-Hamden, CT                                                                                                                </w:t>
      </w:r>
    </w:p>
    <w:p w14:paraId="6BD70CE5" w14:textId="77777777" w:rsidR="00202E1C" w:rsidRDefault="00202E1C" w:rsidP="00D95869">
      <w:pPr>
        <w:tabs>
          <w:tab w:val="right" w:pos="9360"/>
        </w:tabs>
        <w:spacing w:line="240" w:lineRule="auto"/>
      </w:pPr>
      <w:r w:rsidRPr="00202E1C">
        <w:t>“That’s Woman’s Work” Freight Street Gallery-Waterbury, CT</w:t>
      </w:r>
    </w:p>
    <w:p w14:paraId="6704354F" w14:textId="1FE7FB48" w:rsidR="00146274" w:rsidRPr="00146274" w:rsidRDefault="00146274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2010</w:t>
      </w:r>
    </w:p>
    <w:p w14:paraId="34169C50" w14:textId="219FAE5C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>“City Wide Open Studios” Art Space Gallery- New Haven, CT                                                                                                           </w:t>
      </w:r>
    </w:p>
    <w:p w14:paraId="62776AEC" w14:textId="77777777" w:rsidR="00202E1C" w:rsidRDefault="00202E1C" w:rsidP="00D95869">
      <w:pPr>
        <w:tabs>
          <w:tab w:val="right" w:pos="9360"/>
        </w:tabs>
        <w:spacing w:line="240" w:lineRule="auto"/>
      </w:pPr>
      <w:r w:rsidRPr="00202E1C">
        <w:t>“Realism Art” Freight Street Gallery-Waterbury, CT</w:t>
      </w:r>
    </w:p>
    <w:p w14:paraId="7DD8358D" w14:textId="75FC31A8" w:rsidR="00146274" w:rsidRPr="00146274" w:rsidRDefault="00146274" w:rsidP="00D95869">
      <w:pPr>
        <w:tabs>
          <w:tab w:val="right" w:pos="9360"/>
        </w:tabs>
        <w:spacing w:line="240" w:lineRule="auto"/>
        <w:rPr>
          <w:b/>
          <w:bCs/>
        </w:rPr>
      </w:pPr>
      <w:r w:rsidRPr="00146274">
        <w:rPr>
          <w:b/>
          <w:bCs/>
        </w:rPr>
        <w:t>2009</w:t>
      </w:r>
    </w:p>
    <w:p w14:paraId="1A4DD2FA" w14:textId="6709EDDE" w:rsidR="00202E1C" w:rsidRPr="00202E1C" w:rsidRDefault="00202E1C" w:rsidP="00D95869">
      <w:pPr>
        <w:tabs>
          <w:tab w:val="right" w:pos="9360"/>
        </w:tabs>
        <w:spacing w:line="240" w:lineRule="auto"/>
      </w:pPr>
      <w:r w:rsidRPr="00202E1C">
        <w:t xml:space="preserve">“Red Bull, Art of the Can” Union Station- Washington, D.C                                                                                                                </w:t>
      </w:r>
    </w:p>
    <w:p w14:paraId="4E01BABD" w14:textId="77777777" w:rsidR="00202E1C" w:rsidRDefault="00202E1C" w:rsidP="00D95869">
      <w:pPr>
        <w:tabs>
          <w:tab w:val="right" w:pos="9360"/>
        </w:tabs>
        <w:spacing w:line="240" w:lineRule="auto"/>
      </w:pPr>
    </w:p>
    <w:sectPr w:rsidR="0020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48"/>
    <w:rsid w:val="00061F61"/>
    <w:rsid w:val="00070DD8"/>
    <w:rsid w:val="00086018"/>
    <w:rsid w:val="000872A4"/>
    <w:rsid w:val="00111498"/>
    <w:rsid w:val="001226F0"/>
    <w:rsid w:val="00146274"/>
    <w:rsid w:val="0017245B"/>
    <w:rsid w:val="00201BC2"/>
    <w:rsid w:val="00202E1C"/>
    <w:rsid w:val="00215092"/>
    <w:rsid w:val="0021663D"/>
    <w:rsid w:val="00227CE5"/>
    <w:rsid w:val="00235D1E"/>
    <w:rsid w:val="00276195"/>
    <w:rsid w:val="002C43A4"/>
    <w:rsid w:val="002C7A4B"/>
    <w:rsid w:val="00356CC5"/>
    <w:rsid w:val="0038355A"/>
    <w:rsid w:val="0039758E"/>
    <w:rsid w:val="00397E13"/>
    <w:rsid w:val="003A1058"/>
    <w:rsid w:val="003A6C4C"/>
    <w:rsid w:val="003D2176"/>
    <w:rsid w:val="0040050E"/>
    <w:rsid w:val="00435682"/>
    <w:rsid w:val="00436437"/>
    <w:rsid w:val="00454057"/>
    <w:rsid w:val="004621A8"/>
    <w:rsid w:val="0047659B"/>
    <w:rsid w:val="00483BA7"/>
    <w:rsid w:val="00491EBD"/>
    <w:rsid w:val="004C6A63"/>
    <w:rsid w:val="004F1CD9"/>
    <w:rsid w:val="00520AE8"/>
    <w:rsid w:val="00545B80"/>
    <w:rsid w:val="005475B6"/>
    <w:rsid w:val="0055614C"/>
    <w:rsid w:val="00557F37"/>
    <w:rsid w:val="00560F2F"/>
    <w:rsid w:val="005A012A"/>
    <w:rsid w:val="005C658A"/>
    <w:rsid w:val="005D08FE"/>
    <w:rsid w:val="005D4EC2"/>
    <w:rsid w:val="005E0F69"/>
    <w:rsid w:val="00642BA2"/>
    <w:rsid w:val="00672DA4"/>
    <w:rsid w:val="00693D8B"/>
    <w:rsid w:val="006950E7"/>
    <w:rsid w:val="006B443F"/>
    <w:rsid w:val="006B6E4B"/>
    <w:rsid w:val="00706A7F"/>
    <w:rsid w:val="007450D6"/>
    <w:rsid w:val="00752E13"/>
    <w:rsid w:val="0076693C"/>
    <w:rsid w:val="007759B6"/>
    <w:rsid w:val="007C7F9D"/>
    <w:rsid w:val="007D164D"/>
    <w:rsid w:val="00816D3A"/>
    <w:rsid w:val="008520F7"/>
    <w:rsid w:val="00857BE0"/>
    <w:rsid w:val="008A2308"/>
    <w:rsid w:val="00902468"/>
    <w:rsid w:val="009213D8"/>
    <w:rsid w:val="009224B2"/>
    <w:rsid w:val="0094451B"/>
    <w:rsid w:val="009C5B02"/>
    <w:rsid w:val="009D778E"/>
    <w:rsid w:val="009F0E09"/>
    <w:rsid w:val="00A12F80"/>
    <w:rsid w:val="00A333FE"/>
    <w:rsid w:val="00A60539"/>
    <w:rsid w:val="00A85CC6"/>
    <w:rsid w:val="00AE5EBF"/>
    <w:rsid w:val="00B27F12"/>
    <w:rsid w:val="00BB144A"/>
    <w:rsid w:val="00BF3414"/>
    <w:rsid w:val="00C664F3"/>
    <w:rsid w:val="00C97A62"/>
    <w:rsid w:val="00CA2ABA"/>
    <w:rsid w:val="00CB1792"/>
    <w:rsid w:val="00CD7D6C"/>
    <w:rsid w:val="00CE079F"/>
    <w:rsid w:val="00CF5537"/>
    <w:rsid w:val="00CF717B"/>
    <w:rsid w:val="00D716B2"/>
    <w:rsid w:val="00D82F50"/>
    <w:rsid w:val="00D937F2"/>
    <w:rsid w:val="00D95869"/>
    <w:rsid w:val="00DA1D4D"/>
    <w:rsid w:val="00DD0F53"/>
    <w:rsid w:val="00DD3902"/>
    <w:rsid w:val="00DF36D2"/>
    <w:rsid w:val="00DF3848"/>
    <w:rsid w:val="00E07EA2"/>
    <w:rsid w:val="00E26A66"/>
    <w:rsid w:val="00E43607"/>
    <w:rsid w:val="00E76714"/>
    <w:rsid w:val="00EA2A39"/>
    <w:rsid w:val="00EB4B07"/>
    <w:rsid w:val="00EB7679"/>
    <w:rsid w:val="00EB78DA"/>
    <w:rsid w:val="00F518D8"/>
    <w:rsid w:val="00F5345E"/>
    <w:rsid w:val="00F838B6"/>
    <w:rsid w:val="00F944AC"/>
    <w:rsid w:val="00F973D2"/>
    <w:rsid w:val="00FA635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E569"/>
  <w15:chartTrackingRefBased/>
  <w15:docId w15:val="{17BE7920-2248-4721-AA77-0D6BFC8A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E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dibrown.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brown</dc:creator>
  <cp:keywords/>
  <dc:description/>
  <cp:lastModifiedBy>Steifel, Jodi (Gateway)</cp:lastModifiedBy>
  <cp:revision>9</cp:revision>
  <dcterms:created xsi:type="dcterms:W3CDTF">2025-06-04T11:09:00Z</dcterms:created>
  <dcterms:modified xsi:type="dcterms:W3CDTF">2026-06-02T13:58:00Z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d725bd4f-0699-440a-88e8-7d5a7fd71958</vt:lpwstr>
  </property>
</Properties>
</file>